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806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884"/>
      </w:tblGrid>
      <w:tr w:rsidR="00AB442A">
        <w:tblPrEx>
          <w:tblCellMar>
            <w:top w:w="0" w:type="dxa"/>
            <w:bottom w:w="0" w:type="dxa"/>
          </w:tblCellMar>
        </w:tblPrEx>
        <w:trPr>
          <w:trHeight w:val="2061"/>
        </w:trPr>
        <w:tc>
          <w:tcPr>
            <w:tcW w:w="9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42A" w:rsidRDefault="00AB442A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</w:p>
          <w:p w:rsidR="00AB442A" w:rsidRDefault="009C00AA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薬局　御中</w:t>
            </w:r>
          </w:p>
          <w:p w:rsidR="00AB442A" w:rsidRDefault="009C00AA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医療機関名</w:t>
            </w:r>
          </w:p>
          <w:p w:rsidR="00AB442A" w:rsidRDefault="009C00AA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住　所</w:t>
            </w:r>
          </w:p>
          <w:p w:rsidR="00AB442A" w:rsidRDefault="009C00AA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電　話</w:t>
            </w:r>
          </w:p>
          <w:p w:rsidR="00AB442A" w:rsidRDefault="009C00AA">
            <w:pPr>
              <w:snapToGri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ＦＡＸ</w:t>
            </w:r>
          </w:p>
          <w:p w:rsidR="00AB442A" w:rsidRDefault="009C00A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　　　　　医師名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印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患者</w:t>
            </w:r>
          </w:p>
        </w:tc>
        <w:tc>
          <w:tcPr>
            <w:tcW w:w="788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氏名　　　　　　　　　　　　　　様　　性別（男・女）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　　明・大・昭　　年　　月　　目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住　所：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ＴＥＬ：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介護度：　要支援　１・２　要介護　１・２・３・４・５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748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疾患名</w:t>
            </w:r>
          </w:p>
        </w:tc>
        <w:tc>
          <w:tcPr>
            <w:tcW w:w="7884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既往歴</w:t>
            </w: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服用中の薬剤</w:t>
            </w: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AB442A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訪問により　　期待すること</w:t>
            </w: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□服薬状況の確認　□服薬指導　□薬剤管理状況の確認　□調剤方法の検討　　　　□介護者の負担軽減　□副作用のチェック　□服薬によるＡＤＬへの影響　　　　　□生活状況の把握　　　　　　　　　　　　　　　　　　　　　　　　　　　　　　　　□その他（　　　　　　　　　　　　　　　　　　　　　　　　　　　　　　　）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服薬に　　　　あたっての情報</w:t>
            </w: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□運動機能障害　□寝たきり患者　□嚥下障害　□失語症　□視覚障害　　　　　　□聴覚障害　□認知症患者　　　　　　　　　　　　　　　　　　　　　　　　　　　　　　　　□その他（　　　　　　　　　　　　　　　　　　　　　　　　　　　　　　　）</w:t>
            </w:r>
          </w:p>
        </w:tc>
      </w:tr>
      <w:tr w:rsidR="00AB442A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特別な医療</w:t>
            </w: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42A" w:rsidRDefault="009C00AA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□経管栄養　□疼痛の管理　□褥創の処置　□ストーマの処置　　　　　　　　　　□カテーテル（コンドームカテーテル、留置カテーテル等）　　　　　　　　　　　　　□点滴の管理　□中心静脈栄養　　　　　　　　　　　　　　　　　　　　　　　　　□その他（　　　　　　　　　　　　　　　　　　　　　　　　　　　　　　　）</w:t>
            </w:r>
          </w:p>
        </w:tc>
      </w:tr>
    </w:tbl>
    <w:p w:rsidR="00AB442A" w:rsidRDefault="00AB442A">
      <w:pPr>
        <w:snapToGrid w:val="0"/>
        <w:jc w:val="center"/>
        <w:rPr>
          <w:rFonts w:ascii="ＭＳ 明朝" w:hAnsi="ＭＳ 明朝"/>
          <w:b/>
          <w:sz w:val="24"/>
        </w:rPr>
      </w:pPr>
    </w:p>
    <w:p w:rsidR="00AB442A" w:rsidRDefault="00AB442A">
      <w:pPr>
        <w:snapToGrid w:val="0"/>
        <w:jc w:val="center"/>
        <w:rPr>
          <w:rFonts w:ascii="ＭＳ 明朝" w:hAnsi="ＭＳ 明朝"/>
          <w:b/>
          <w:sz w:val="24"/>
        </w:rPr>
      </w:pPr>
    </w:p>
    <w:p w:rsidR="00AB442A" w:rsidRDefault="009C00AA">
      <w:pPr>
        <w:snapToGrid w:val="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訪問薬剤管理指導</w:t>
      </w:r>
      <w:r>
        <w:rPr>
          <w:rFonts w:ascii="ＭＳ 明朝" w:hAnsi="ＭＳ 明朝" w:hint="eastAsia"/>
          <w:b/>
          <w:sz w:val="24"/>
        </w:rPr>
        <w:t>/</w:t>
      </w:r>
      <w:r>
        <w:rPr>
          <w:rFonts w:ascii="ＭＳ 明朝" w:hAnsi="ＭＳ 明朝" w:hint="eastAsia"/>
          <w:b/>
          <w:sz w:val="24"/>
        </w:rPr>
        <w:t>居宅療養管理指導　依頼書・情報提供書</w:t>
      </w:r>
    </w:p>
    <w:p w:rsidR="00AB442A" w:rsidRDefault="00AB442A">
      <w:pPr>
        <w:snapToGrid w:val="0"/>
        <w:jc w:val="center"/>
        <w:rPr>
          <w:rFonts w:ascii="ＭＳ 明朝" w:hAnsi="ＭＳ 明朝"/>
          <w:b/>
          <w:sz w:val="24"/>
        </w:rPr>
      </w:pPr>
    </w:p>
    <w:p w:rsidR="00AB442A" w:rsidRDefault="009C00AA">
      <w:pPr>
        <w:snapToGri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依頼年月日　平成　　年　　月　　日</w:t>
      </w:r>
    </w:p>
    <w:p w:rsidR="00AB442A" w:rsidRDefault="00AB442A">
      <w:pPr>
        <w:snapToGrid w:val="0"/>
        <w:ind w:right="800"/>
        <w:jc w:val="center"/>
        <w:rPr>
          <w:rFonts w:ascii="ＭＳ 明朝" w:hAnsi="ＭＳ 明朝"/>
          <w:b/>
          <w:sz w:val="24"/>
        </w:rPr>
      </w:pPr>
    </w:p>
    <w:p w:rsidR="00AB442A" w:rsidRDefault="00AB442A">
      <w:pPr>
        <w:snapToGrid w:val="0"/>
        <w:ind w:right="800"/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</w:p>
    <w:sectPr w:rsidR="00AB442A">
      <w:footerReference w:type="default" r:id="rId9"/>
      <w:pgSz w:w="11906" w:h="16838"/>
      <w:pgMar w:top="720" w:right="720" w:bottom="720" w:left="72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AA" w:rsidRDefault="009C00AA">
      <w:r>
        <w:separator/>
      </w:r>
    </w:p>
  </w:endnote>
  <w:endnote w:type="continuationSeparator" w:id="0">
    <w:p w:rsidR="009C00AA" w:rsidRDefault="009C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2A" w:rsidRDefault="00AB442A" w:rsidP="00333B30">
    <w:pPr>
      <w:pStyle w:val="a3"/>
      <w:ind w:right="640"/>
      <w:rPr>
        <w:rFonts w:hint="eastAsia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AA" w:rsidRDefault="009C00AA">
      <w:r>
        <w:separator/>
      </w:r>
    </w:p>
  </w:footnote>
  <w:footnote w:type="continuationSeparator" w:id="0">
    <w:p w:rsidR="009C00AA" w:rsidRDefault="009C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381E"/>
    <w:multiLevelType w:val="singleLevel"/>
    <w:tmpl w:val="52EF381E"/>
    <w:lvl w:ilvl="0">
      <w:start w:val="1"/>
      <w:numFmt w:val="decimal"/>
      <w:suff w:val="nothing"/>
      <w:lvlText w:val="%1."/>
      <w:lvlJc w:val="left"/>
    </w:lvl>
  </w:abstractNum>
  <w:abstractNum w:abstractNumId="1">
    <w:nsid w:val="52EF3AA9"/>
    <w:multiLevelType w:val="singleLevel"/>
    <w:tmpl w:val="52EF3AA9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42A"/>
    <w:rsid w:val="00333B30"/>
    <w:rsid w:val="009C00AA"/>
    <w:rsid w:val="00A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35AAC14E-E186-4472-8DC6-68F3845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annotation text"/>
    <w:basedOn w:val="a"/>
    <w:pPr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行間詰め1"/>
    <w:pPr>
      <w:widowControl w:val="0"/>
      <w:jc w:val="both"/>
    </w:pPr>
    <w:rPr>
      <w:rFonts w:cs="Times New Roman"/>
      <w:kern w:val="2"/>
      <w:sz w:val="21"/>
      <w:szCs w:val="24"/>
    </w:rPr>
  </w:style>
  <w:style w:type="paragraph" w:customStyle="1" w:styleId="10">
    <w:name w:val="リスト段落1"/>
    <w:basedOn w:val="a"/>
    <w:pPr>
      <w:ind w:leftChars="400" w:left="840"/>
    </w:pPr>
  </w:style>
  <w:style w:type="character" w:customStyle="1" w:styleId="a6">
    <w:name w:val="ヘッダー (文字)"/>
    <w:rPr>
      <w:kern w:val="2"/>
      <w:sz w:val="21"/>
      <w:szCs w:val="24"/>
    </w:r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32DE4-A9EE-4E4A-9665-611B8E8F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在宅業務手順書</dc:title>
  <dc:creator>OOTAKI</dc:creator>
  <cp:lastModifiedBy>寺山直樹</cp:lastModifiedBy>
  <cp:revision>2</cp:revision>
  <cp:lastPrinted>2014-02-03T07:17:00Z</cp:lastPrinted>
  <dcterms:created xsi:type="dcterms:W3CDTF">2013-09-01T07:44:00Z</dcterms:created>
  <dcterms:modified xsi:type="dcterms:W3CDTF">2014-09-15T10:31:00Z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